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DC" w:rsidRDefault="00A45EDC" w:rsidP="00A45EDC">
      <w:pPr>
        <w:pStyle w:val="NormalWeb"/>
      </w:pPr>
      <w:r>
        <w:rPr>
          <w:rStyle w:val="Textoennegrita"/>
        </w:rPr>
        <w:t>10. Fijar metas</w:t>
      </w:r>
      <w:bookmarkStart w:id="0" w:name="_GoBack"/>
      <w:bookmarkEnd w:id="0"/>
      <w:r>
        <w:br/>
        <w:t>Junto con mi equipo, establecimos objetivos concretos como mejorar la señalización, optimizar los tiempos de entrada y salida, y aumentar la satisfacción de los usuarios en un plazo determinado.</w:t>
      </w:r>
    </w:p>
    <w:p w:rsidR="00A45EDC" w:rsidRDefault="00A45EDC" w:rsidP="00A45EDC">
      <w:pPr>
        <w:pStyle w:val="NormalWeb"/>
      </w:pPr>
      <w:r>
        <w:rPr>
          <w:rStyle w:val="Textoennegrita"/>
        </w:rPr>
        <w:t>9. Crear redes de apoyo</w:t>
      </w:r>
      <w:r>
        <w:br/>
        <w:t>Trabajamos en colaboración con el personal que administra el parqueadero, autoridades institucionales y otros actores clave, construyendo relaciones de apoyo para facilitar la implementación de nuestras propuestas.</w:t>
      </w:r>
    </w:p>
    <w:p w:rsidR="00A45EDC" w:rsidRDefault="00A45EDC" w:rsidP="00A45EDC">
      <w:pPr>
        <w:pStyle w:val="NormalWeb"/>
      </w:pPr>
      <w:r>
        <w:rPr>
          <w:rStyle w:val="Textoennegrita"/>
        </w:rPr>
        <w:t>8. Buscar oportunidades y tener iniciativa</w:t>
      </w:r>
      <w:r>
        <w:br/>
        <w:t>Detectamos áreas de mejora en la gestión actual del parqueadero (como el control de acceso o la distribución de espacios) y propusimos soluciones prácticas y realistas, tomando la iniciativa como equipo.</w:t>
      </w:r>
    </w:p>
    <w:p w:rsidR="00A45EDC" w:rsidRDefault="00A45EDC" w:rsidP="00A45EDC">
      <w:pPr>
        <w:pStyle w:val="NormalWeb"/>
      </w:pPr>
      <w:r>
        <w:rPr>
          <w:rStyle w:val="Textoennegrita"/>
        </w:rPr>
        <w:t>7. Exigir eficiencia y calidad</w:t>
      </w:r>
      <w:r>
        <w:br/>
        <w:t>Nos aseguramos de que cada propuesta que hacemos busque optimizar recursos, mejorar la experiencia del usuario y mantener altos estándares de calidad en la solución final.</w:t>
      </w:r>
    </w:p>
    <w:p w:rsidR="00A45EDC" w:rsidRDefault="00A45EDC" w:rsidP="00A45EDC">
      <w:pPr>
        <w:pStyle w:val="NormalWeb"/>
      </w:pPr>
      <w:r>
        <w:rPr>
          <w:rStyle w:val="Textoennegrita"/>
        </w:rPr>
        <w:t>6. Tener autoconfianza</w:t>
      </w:r>
      <w:r>
        <w:br/>
        <w:t>Confiamos en nuestras habilidades como equipo para aportar ideas valiosas y enfrentar los desafíos del proyecto, incluso si no somos los encargados directos del parqueadero.</w:t>
      </w:r>
    </w:p>
    <w:p w:rsidR="00A45EDC" w:rsidRDefault="00A45EDC" w:rsidP="00A45EDC">
      <w:pPr>
        <w:pStyle w:val="NormalWeb"/>
      </w:pPr>
      <w:r>
        <w:rPr>
          <w:rStyle w:val="Textoennegrita"/>
        </w:rPr>
        <w:t>5. Ser persistente</w:t>
      </w:r>
      <w:r>
        <w:br/>
        <w:t>A pesar de las posibles negativas o demoras, mantenemos una actitud constante y proactiva, buscando nuevas formas de lograr que nuestras ideas sean escuchadas e implementadas.</w:t>
      </w:r>
    </w:p>
    <w:p w:rsidR="00A45EDC" w:rsidRDefault="00A45EDC" w:rsidP="00A45EDC">
      <w:pPr>
        <w:pStyle w:val="NormalWeb"/>
      </w:pPr>
      <w:r>
        <w:rPr>
          <w:rStyle w:val="Textoennegrita"/>
        </w:rPr>
        <w:t>4. Buscar información</w:t>
      </w:r>
      <w:r>
        <w:br/>
        <w:t>Investigamos cómo funcionan otros parqueaderos institucionales, qué sistemas tecnológicos se pueden aplicar, costos estimados y opiniones de los usuarios, para respaldar nuestras propuestas con datos reales.</w:t>
      </w:r>
    </w:p>
    <w:p w:rsidR="00A45EDC" w:rsidRDefault="00A45EDC" w:rsidP="00A45EDC">
      <w:pPr>
        <w:pStyle w:val="NormalWeb"/>
      </w:pPr>
      <w:r>
        <w:rPr>
          <w:rStyle w:val="Textoennegrita"/>
        </w:rPr>
        <w:t>3. Cumplir compromisos</w:t>
      </w:r>
      <w:r>
        <w:br/>
        <w:t>Cada integrante del equipo asume sus responsabilidades y cumple con las tareas asignadas, respetando tiempos y acuerdos establecidos desde el inicio del proyecto.</w:t>
      </w:r>
    </w:p>
    <w:p w:rsidR="00A45EDC" w:rsidRDefault="00A45EDC" w:rsidP="00A45EDC">
      <w:pPr>
        <w:pStyle w:val="NormalWeb"/>
      </w:pPr>
      <w:r>
        <w:rPr>
          <w:rStyle w:val="Textoennegrita"/>
        </w:rPr>
        <w:t>2. Correr riesgos moderados</w:t>
      </w:r>
      <w:r>
        <w:br/>
        <w:t>Nos atrevemos a proponer ideas nuevas y cambios en el sistema actual, pero siempre evaluando sus consecuencias y ajustándonos a lo que es viable dentro del entorno institucional.</w:t>
      </w:r>
    </w:p>
    <w:p w:rsidR="00A45EDC" w:rsidRDefault="00A45EDC" w:rsidP="00A45EDC">
      <w:pPr>
        <w:pStyle w:val="NormalWeb"/>
      </w:pPr>
      <w:r>
        <w:rPr>
          <w:rStyle w:val="Textoennegrita"/>
        </w:rPr>
        <w:t>1. Planificar sistemáticamente</w:t>
      </w:r>
      <w:r>
        <w:br/>
        <w:t>Desarrollamos un plan de trabajo con etapas claras: diagnóstico, propuestas, validación con los responsables del parqueadero, implementación de mejoras y evaluación de resultados.</w:t>
      </w:r>
    </w:p>
    <w:p w:rsidR="007E6E75" w:rsidRDefault="007E6E75"/>
    <w:sectPr w:rsidR="007E6E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DC"/>
    <w:rsid w:val="007E6E75"/>
    <w:rsid w:val="00A4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E08B1-0E63-4853-9D99-F5A0542F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5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45E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2025-09-08T13:50:00Z</dcterms:created>
  <dcterms:modified xsi:type="dcterms:W3CDTF">2025-09-08T14:00:00Z</dcterms:modified>
</cp:coreProperties>
</file>